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9A" w:rsidRPr="0095569A" w:rsidRDefault="00AB0DAD" w:rsidP="0095569A">
      <w:pPr>
        <w:tabs>
          <w:tab w:val="left" w:pos="8820"/>
        </w:tabs>
        <w:spacing w:after="0" w:line="36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ΕΚΘΕΣΗ ΑΠΟΛΟΓΙΣΜΟΥ</w:t>
      </w:r>
      <w:r w:rsidR="0095569A" w:rsidRPr="0095569A">
        <w:rPr>
          <w:rFonts w:ascii="Calibri" w:eastAsia="Calibri" w:hAnsi="Calibri" w:cs="Calibri"/>
          <w:b/>
        </w:rPr>
        <w:t xml:space="preserve"> ΠΡΟΓΡΑΜΜΑΤΟΣ</w:t>
      </w:r>
      <w:r w:rsidR="0095569A" w:rsidRPr="0095569A">
        <w:rPr>
          <w:rFonts w:ascii="Calibri" w:eastAsia="Calibri" w:hAnsi="Calibri" w:cs="Calibri"/>
          <w:b/>
          <w:i/>
        </w:rPr>
        <w:t xml:space="preserve"> </w:t>
      </w:r>
      <w:r w:rsidR="0095569A" w:rsidRPr="0095569A">
        <w:rPr>
          <w:rFonts w:ascii="Calibri" w:eastAsia="Times New Roman" w:hAnsi="Calibri" w:cs="Calibri"/>
          <w:b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46"/>
        <w:gridCol w:w="2394"/>
      </w:tblGrid>
      <w:tr w:rsidR="0095569A" w:rsidRPr="0095569A" w:rsidTr="0095569A">
        <w:trPr>
          <w:trHeight w:hRule="exact" w:val="56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A" w:rsidRPr="0095569A" w:rsidRDefault="0095569A" w:rsidP="0095569A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5569A">
              <w:rPr>
                <w:rFonts w:ascii="Calibri" w:eastAsia="Times New Roman" w:hAnsi="Calibri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A" w:rsidRPr="0095569A" w:rsidRDefault="0095569A" w:rsidP="0095569A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5569A">
              <w:rPr>
                <w:rFonts w:ascii="Calibri" w:eastAsia="Times New Roman" w:hAnsi="Calibri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A" w:rsidRPr="0095569A" w:rsidRDefault="0095569A" w:rsidP="0095569A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5569A">
              <w:rPr>
                <w:rFonts w:ascii="Calibri" w:eastAsia="Times New Roman" w:hAnsi="Calibri" w:cs="Calibri"/>
                <w:b/>
                <w:color w:val="000000"/>
              </w:rPr>
              <w:t>ΠΟΛΙΤΙΣΤΙΚΩΝ ΘΕΜΑΤΩΝ</w:t>
            </w:r>
          </w:p>
        </w:tc>
      </w:tr>
      <w:tr w:rsidR="0095569A" w:rsidRPr="0095569A" w:rsidTr="0095569A">
        <w:trPr>
          <w:trHeight w:hRule="exact" w:val="56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A" w:rsidRPr="003E5061" w:rsidRDefault="0095569A" w:rsidP="003E5061">
            <w:pPr>
              <w:tabs>
                <w:tab w:val="left" w:pos="8820"/>
              </w:tabs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A" w:rsidRPr="0095569A" w:rsidRDefault="0095569A" w:rsidP="0095569A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A" w:rsidRPr="0095569A" w:rsidRDefault="003E5061" w:rsidP="0095569A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sym w:font="Wingdings" w:char="F0FC"/>
            </w:r>
          </w:p>
        </w:tc>
      </w:tr>
    </w:tbl>
    <w:p w:rsidR="0095569A" w:rsidRPr="0095569A" w:rsidRDefault="0095569A" w:rsidP="0095569A">
      <w:pPr>
        <w:tabs>
          <w:tab w:val="left" w:pos="8820"/>
        </w:tabs>
        <w:spacing w:after="0" w:line="360" w:lineRule="auto"/>
        <w:jc w:val="right"/>
        <w:rPr>
          <w:rFonts w:ascii="Calibri" w:eastAsia="Calibri" w:hAnsi="Calibri" w:cs="Calibri"/>
        </w:rPr>
      </w:pPr>
    </w:p>
    <w:p w:rsidR="0095569A" w:rsidRPr="0095569A" w:rsidRDefault="0095569A" w:rsidP="0095569A">
      <w:pPr>
        <w:tabs>
          <w:tab w:val="left" w:leader="dot" w:pos="9180"/>
        </w:tabs>
        <w:spacing w:after="0" w:line="360" w:lineRule="auto"/>
        <w:rPr>
          <w:rFonts w:ascii="Calibri" w:eastAsia="Calibri" w:hAnsi="Calibri" w:cs="Calibri"/>
        </w:rPr>
      </w:pPr>
      <w:r w:rsidRPr="0095569A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2D7D" wp14:editId="42A1FCCB">
                <wp:simplePos x="0" y="0"/>
                <wp:positionH relativeFrom="column">
                  <wp:posOffset>-146050</wp:posOffset>
                </wp:positionH>
                <wp:positionV relativeFrom="paragraph">
                  <wp:posOffset>78740</wp:posOffset>
                </wp:positionV>
                <wp:extent cx="5901690" cy="558800"/>
                <wp:effectExtent l="0" t="0" r="22860" b="1270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A" w:rsidRDefault="0095569A" w:rsidP="00091282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ΣΤΟΙΧΕΙΑ ΕΚΠΑΙΔΕΥΤΙΚΟΥ ΠΟΥ ΣΥΝΤΟΝΙΖΕΙ ΤΟ ΠΡΟΓΡΑΜΜΑ:</w:t>
                            </w:r>
                          </w:p>
                          <w:p w:rsidR="0095569A" w:rsidRPr="001D617E" w:rsidRDefault="0095569A" w:rsidP="00091282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Ονοματεπώνυμο</w:t>
                            </w:r>
                            <w:r w:rsidR="0003746D">
                              <w:t xml:space="preserve">: </w:t>
                            </w:r>
                            <w:r w:rsidR="003E5061">
                              <w:t xml:space="preserve">Τριανταφυλλίδου Μαρία </w:t>
                            </w:r>
                            <w:r w:rsidR="00ED15BA">
                              <w:rPr>
                                <w:b/>
                              </w:rPr>
                              <w:t xml:space="preserve">Ειδικότητα </w:t>
                            </w:r>
                            <w:r w:rsidR="00D17A21" w:rsidRPr="00D17A21">
                              <w:rPr>
                                <w:bCs/>
                              </w:rPr>
                              <w:t>ΠΕ</w:t>
                            </w:r>
                            <w:r w:rsidR="003E5061">
                              <w:rPr>
                                <w:bCs/>
                              </w:rP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2D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5pt;margin-top:6.2pt;width:46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">
                <v:textbox>
                  <w:txbxContent>
                    <w:p w:rsidR="0095569A" w:rsidRDefault="0095569A" w:rsidP="00091282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ΣΤΟΙΧΕΙΑ ΕΚΠΑΙΔΕΥΤΙΚΟΥ ΠΟΥ ΣΥΝΤΟΝΙΖΕΙ ΤΟ ΠΡΟΓΡΑΜΜΑ:</w:t>
                      </w:r>
                    </w:p>
                    <w:p w:rsidR="0095569A" w:rsidRPr="001D617E" w:rsidRDefault="0095569A" w:rsidP="00091282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Ονοματεπώνυμο</w:t>
                      </w:r>
                      <w:r w:rsidR="0003746D">
                        <w:t xml:space="preserve">: </w:t>
                      </w:r>
                      <w:r w:rsidR="003E5061">
                        <w:t xml:space="preserve">Τριανταφυλλίδου Μαρία </w:t>
                      </w:r>
                      <w:r w:rsidR="00ED15BA">
                        <w:rPr>
                          <w:b/>
                        </w:rPr>
                        <w:t xml:space="preserve">Ειδικότητα </w:t>
                      </w:r>
                      <w:r w:rsidR="00D17A21" w:rsidRPr="00D17A21">
                        <w:rPr>
                          <w:bCs/>
                        </w:rPr>
                        <w:t>ΠΕ</w:t>
                      </w:r>
                      <w:r w:rsidR="003E5061">
                        <w:rPr>
                          <w:bCs/>
                        </w:rPr>
                        <w:t>0.8</w:t>
                      </w:r>
                    </w:p>
                  </w:txbxContent>
                </v:textbox>
              </v:shape>
            </w:pict>
          </mc:Fallback>
        </mc:AlternateContent>
      </w:r>
    </w:p>
    <w:p w:rsidR="0095569A" w:rsidRPr="0095569A" w:rsidRDefault="0095569A" w:rsidP="0095569A">
      <w:pPr>
        <w:tabs>
          <w:tab w:val="left" w:leader="dot" w:pos="9180"/>
        </w:tabs>
        <w:spacing w:after="0" w:line="360" w:lineRule="auto"/>
        <w:rPr>
          <w:rFonts w:ascii="Calibri" w:eastAsia="Calibri" w:hAnsi="Calibri" w:cs="Calibri"/>
        </w:rPr>
      </w:pPr>
    </w:p>
    <w:p w:rsidR="0095569A" w:rsidRPr="0095569A" w:rsidRDefault="0095569A" w:rsidP="0095569A">
      <w:pPr>
        <w:tabs>
          <w:tab w:val="left" w:leader="dot" w:pos="9180"/>
        </w:tabs>
        <w:spacing w:after="0" w:line="360" w:lineRule="auto"/>
        <w:rPr>
          <w:rFonts w:ascii="Calibri" w:eastAsia="Calibri" w:hAnsi="Calibri" w:cs="Calibri"/>
          <w:b/>
        </w:rPr>
      </w:pPr>
    </w:p>
    <w:p w:rsidR="0095569A" w:rsidRPr="0095569A" w:rsidRDefault="003F1C02" w:rsidP="00091282">
      <w:pPr>
        <w:tabs>
          <w:tab w:val="left" w:leader="dot" w:pos="9180"/>
        </w:tabs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ΤΙΤΛΟΣ </w:t>
      </w:r>
      <w:r w:rsidR="0095569A" w:rsidRPr="0095569A">
        <w:rPr>
          <w:rFonts w:ascii="Calibri" w:eastAsia="Calibri" w:hAnsi="Calibri" w:cs="Calibri"/>
          <w:b/>
        </w:rPr>
        <w:t>ΠΡΟΓΡΑΜΜΑΤΟΣ</w:t>
      </w:r>
      <w:r w:rsidR="0095569A" w:rsidRPr="0095569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D17A21" w:rsidRPr="00091282">
        <w:rPr>
          <w:rFonts w:ascii="Calibri" w:eastAsia="Calibri" w:hAnsi="Calibri" w:cs="Calibri"/>
          <w:sz w:val="24"/>
          <w:szCs w:val="24"/>
        </w:rPr>
        <w:t>«</w:t>
      </w:r>
      <w:r w:rsidR="003E5061">
        <w:rPr>
          <w:rFonts w:ascii="Calibri" w:eastAsia="Calibri" w:hAnsi="Calibri" w:cs="Calibri"/>
          <w:sz w:val="24"/>
          <w:szCs w:val="24"/>
        </w:rPr>
        <w:t>Το γεφύρι του κόσ</w:t>
      </w:r>
      <w:r w:rsidR="00D17A21" w:rsidRPr="00091282">
        <w:rPr>
          <w:rFonts w:ascii="Calibri" w:eastAsia="Calibri" w:hAnsi="Calibri" w:cs="Calibri"/>
          <w:sz w:val="24"/>
          <w:szCs w:val="24"/>
        </w:rPr>
        <w:t>μου»</w:t>
      </w:r>
    </w:p>
    <w:p w:rsidR="00AB0DAD" w:rsidRDefault="00AB0DAD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u w:val="single"/>
          <w:lang w:eastAsia="el-GR"/>
        </w:rPr>
      </w:pPr>
    </w:p>
    <w:p w:rsidR="00AB0DAD" w:rsidRPr="0060544E" w:rsidRDefault="00AB0DAD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60544E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ΒΑΘΜΟΣ ΕΠΙΤΕΥΞΗΣ ΤΩΝ ΣΤΟΧΩΝ ΠΟΥ ΕΙΧΑΝ ΤΕΘΕΙ:</w:t>
      </w:r>
    </w:p>
    <w:p w:rsidR="00AB0DAD" w:rsidRDefault="00AB0DAD" w:rsidP="0095569A">
      <w:pPr>
        <w:tabs>
          <w:tab w:val="left" w:pos="8820"/>
        </w:tabs>
        <w:spacing w:after="0" w:line="360" w:lineRule="auto"/>
        <w:rPr>
          <w:sz w:val="28"/>
          <w:szCs w:val="28"/>
        </w:rPr>
      </w:pPr>
      <w:r w:rsidRPr="00AB0DAD">
        <w:rPr>
          <w:sz w:val="28"/>
          <w:szCs w:val="28"/>
        </w:rPr>
        <w:t xml:space="preserve">Ελάχιστα </w:t>
      </w:r>
      <w:r>
        <w:rPr>
          <w:sz w:val="28"/>
          <w:szCs w:val="28"/>
        </w:rPr>
        <w:t xml:space="preserve">             </w:t>
      </w:r>
      <w:r w:rsidRPr="00AB0DAD">
        <w:rPr>
          <w:sz w:val="28"/>
          <w:szCs w:val="28"/>
        </w:rPr>
        <w:t xml:space="preserve">  Μερικώς   </w:t>
      </w:r>
      <w:r>
        <w:rPr>
          <w:sz w:val="28"/>
          <w:szCs w:val="28"/>
        </w:rPr>
        <w:t xml:space="preserve">         </w:t>
      </w:r>
      <w:r w:rsidRPr="00AB0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E28EB">
        <w:rPr>
          <w:b/>
          <w:sz w:val="28"/>
          <w:szCs w:val="28"/>
          <w:u w:val="single"/>
        </w:rPr>
        <w:t>Σε μεγάλο βαθμό</w:t>
      </w:r>
      <w:r w:rsidRPr="00AB0D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AB0DAD">
        <w:rPr>
          <w:sz w:val="28"/>
          <w:szCs w:val="28"/>
        </w:rPr>
        <w:t xml:space="preserve"> Πλήρως</w:t>
      </w:r>
    </w:p>
    <w:p w:rsidR="00AB0DAD" w:rsidRDefault="00AB0DAD" w:rsidP="0095569A">
      <w:pPr>
        <w:tabs>
          <w:tab w:val="left" w:pos="8820"/>
        </w:tabs>
        <w:spacing w:after="0" w:line="360" w:lineRule="auto"/>
        <w:rPr>
          <w:sz w:val="28"/>
          <w:szCs w:val="28"/>
        </w:rPr>
      </w:pPr>
    </w:p>
    <w:p w:rsidR="00AB0DAD" w:rsidRDefault="00AB0DAD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AB0DAD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ΑΠΟΤΕΛΕΣΜΑΤΑ ΤΟΥ ΠΡΟΓΡΑΜΜΑΤΟΣ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:</w:t>
      </w:r>
    </w:p>
    <w:p w:rsidR="00091282" w:rsidRPr="00E04547" w:rsidRDefault="003E5061" w:rsidP="00F07427">
      <w:pPr>
        <w:pStyle w:val="a3"/>
        <w:numPr>
          <w:ilvl w:val="0"/>
          <w:numId w:val="9"/>
        </w:numPr>
        <w:ind w:left="426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E04547">
        <w:rPr>
          <w:rFonts w:ascii="Calibri" w:eastAsia="Times New Roman" w:hAnsi="Calibri" w:cs="Calibri"/>
          <w:bCs/>
          <w:sz w:val="24"/>
          <w:szCs w:val="24"/>
          <w:lang w:eastAsia="el-GR"/>
        </w:rPr>
        <w:t>ενεργός συμμετοχή και ανάπτυξη κοινής δράσης μεταξύ των μαθητών και των εκπαιδευτικών του Ε.Ε.Ε.ΕΚ Καρπενησίου και του 2ου Γυμνασίου Καρπενησίου</w:t>
      </w:r>
    </w:p>
    <w:p w:rsidR="003E5061" w:rsidRPr="00E04547" w:rsidRDefault="003E5061" w:rsidP="00F07427">
      <w:pPr>
        <w:pStyle w:val="a3"/>
        <w:numPr>
          <w:ilvl w:val="0"/>
          <w:numId w:val="9"/>
        </w:numPr>
        <w:ind w:left="426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E04547">
        <w:rPr>
          <w:rFonts w:ascii="Calibri" w:eastAsia="Times New Roman" w:hAnsi="Calibri" w:cs="Calibri"/>
          <w:bCs/>
          <w:sz w:val="24"/>
          <w:szCs w:val="24"/>
          <w:lang w:eastAsia="el-GR"/>
        </w:rPr>
        <w:t>ανάπτυξη εξωστρέφειας των δύο σχολικών μονάδων</w:t>
      </w:r>
    </w:p>
    <w:p w:rsidR="003E5061" w:rsidRPr="00E04547" w:rsidRDefault="003E5061" w:rsidP="00F07427">
      <w:pPr>
        <w:pStyle w:val="a3"/>
        <w:numPr>
          <w:ilvl w:val="0"/>
          <w:numId w:val="9"/>
        </w:numPr>
        <w:ind w:left="426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E04547">
        <w:rPr>
          <w:rFonts w:ascii="Calibri" w:eastAsia="Times New Roman" w:hAnsi="Calibri" w:cs="Calibri"/>
          <w:bCs/>
          <w:sz w:val="24"/>
          <w:szCs w:val="24"/>
          <w:lang w:eastAsia="el-GR"/>
        </w:rPr>
        <w:t>ανάπτυξη κοινωνικών και συναισθηματικών δεξιοτήτων</w:t>
      </w:r>
    </w:p>
    <w:p w:rsidR="003E5061" w:rsidRPr="00E04547" w:rsidRDefault="003E5061" w:rsidP="00F07427">
      <w:pPr>
        <w:pStyle w:val="a3"/>
        <w:numPr>
          <w:ilvl w:val="0"/>
          <w:numId w:val="9"/>
        </w:numPr>
        <w:ind w:left="426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E0454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ανάπτυξη θετικής </w:t>
      </w:r>
      <w:proofErr w:type="spellStart"/>
      <w:r w:rsidRPr="00E04547">
        <w:rPr>
          <w:rFonts w:ascii="Calibri" w:eastAsia="Times New Roman" w:hAnsi="Calibri" w:cs="Calibri"/>
          <w:bCs/>
          <w:sz w:val="24"/>
          <w:szCs w:val="24"/>
          <w:lang w:eastAsia="el-GR"/>
        </w:rPr>
        <w:t>αυτοεικόνας</w:t>
      </w:r>
      <w:proofErr w:type="spellEnd"/>
      <w:r w:rsidRPr="00E0454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και ενίσχυση της αυτοπεποίθησης των μαθητών</w:t>
      </w:r>
    </w:p>
    <w:p w:rsidR="003E5061" w:rsidRPr="00E04547" w:rsidRDefault="003E5061" w:rsidP="00F07427">
      <w:pPr>
        <w:pStyle w:val="a3"/>
        <w:numPr>
          <w:ilvl w:val="0"/>
          <w:numId w:val="9"/>
        </w:numPr>
        <w:ind w:left="426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E04547">
        <w:rPr>
          <w:rFonts w:ascii="Calibri" w:eastAsia="Times New Roman" w:hAnsi="Calibri" w:cs="Calibri"/>
          <w:bCs/>
          <w:sz w:val="24"/>
          <w:szCs w:val="24"/>
          <w:lang w:eastAsia="el-GR"/>
        </w:rPr>
        <w:t>ανάπτυξη σχέσεων εμπιστοσύνης, δεξιοτήτων επικοινωνίας, συνεργασίας και ομαδικότητας</w:t>
      </w:r>
    </w:p>
    <w:p w:rsidR="003E5061" w:rsidRPr="00E04547" w:rsidRDefault="003E5061" w:rsidP="00F07427">
      <w:pPr>
        <w:pStyle w:val="a3"/>
        <w:numPr>
          <w:ilvl w:val="0"/>
          <w:numId w:val="9"/>
        </w:numPr>
        <w:ind w:left="426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E0454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αναβάθμιση της ποιότητας του εκπαιδευτικού έργου </w:t>
      </w:r>
    </w:p>
    <w:p w:rsidR="003E5061" w:rsidRPr="00E04547" w:rsidRDefault="003E5061" w:rsidP="00F07427">
      <w:pPr>
        <w:pStyle w:val="a3"/>
        <w:numPr>
          <w:ilvl w:val="0"/>
          <w:numId w:val="9"/>
        </w:numPr>
        <w:ind w:left="426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E0454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προώθηση ίσων ευκαιριών στην εκπαίδευση και ευαισθητοποίηση της σχολικής κοινότητας </w:t>
      </w:r>
    </w:p>
    <w:p w:rsidR="0060544E" w:rsidRDefault="0060544E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ΥΛΙΚΟ ΠΟΥ ΠΑΡΗΧΘΗ:</w:t>
      </w:r>
    </w:p>
    <w:p w:rsidR="0060544E" w:rsidRDefault="00D17A21" w:rsidP="003E5061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 </w:t>
      </w:r>
      <w:r w:rsidR="003E5061">
        <w:rPr>
          <w:rFonts w:ascii="Calibri" w:eastAsia="Times New Roman" w:hAnsi="Calibri" w:cs="Calibri"/>
          <w:bCs/>
          <w:sz w:val="24"/>
          <w:szCs w:val="24"/>
          <w:lang w:eastAsia="el-GR"/>
        </w:rPr>
        <w:t>Στο πλαίσιο του προγράμματος τρεις μαθητές του Ε.Ε.Ε.ΕΚ Καρπενησίου είχαν την ευκαιρία να παρακολουθούν το μάθημα της αισθητικής αγωγής στο 2</w:t>
      </w:r>
      <w:r w:rsidR="003E5061" w:rsidRPr="003E5061">
        <w:rPr>
          <w:rFonts w:ascii="Calibri" w:eastAsia="Times New Roman" w:hAnsi="Calibri" w:cs="Calibri"/>
          <w:bCs/>
          <w:sz w:val="24"/>
          <w:szCs w:val="24"/>
          <w:vertAlign w:val="superscript"/>
          <w:lang w:eastAsia="el-GR"/>
        </w:rPr>
        <w:t>ο</w:t>
      </w:r>
      <w:r w:rsidR="003E5061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Γυμνάσιο Καρπενησίου σε συνεργασία με ένα τμήμα της Β΄ και ένα τμήμα της Γ΄ Γυμνασίου, με συχνότητα δύο φορές την εβδομάδα.</w:t>
      </w:r>
    </w:p>
    <w:p w:rsidR="00F07427" w:rsidRDefault="00CE517F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</w:t>
      </w:r>
      <w:r w:rsidR="00E0454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>Το συγκεκριμένο πρόγραμμα έδωσε την ευκαιρία στους μαθητές και των δύο σχολείων να αλληλοεπιδρούν τακτικά</w:t>
      </w:r>
      <w:r w:rsidR="00FA3928">
        <w:rPr>
          <w:rFonts w:ascii="Calibri" w:eastAsia="Times New Roman" w:hAnsi="Calibri" w:cs="Calibri"/>
          <w:bCs/>
          <w:sz w:val="24"/>
          <w:szCs w:val="24"/>
          <w:lang w:eastAsia="el-GR"/>
        </w:rPr>
        <w:t>, να αναπτύξουν την κοινωνικότητά τους</w:t>
      </w:r>
      <w:r w:rsidR="00E0454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, δουλεύοντας αποκλειστικά με την </w:t>
      </w:r>
      <w:proofErr w:type="spellStart"/>
      <w:r w:rsidR="00E04547">
        <w:rPr>
          <w:rFonts w:ascii="Calibri" w:eastAsia="Times New Roman" w:hAnsi="Calibri" w:cs="Calibri"/>
          <w:bCs/>
          <w:sz w:val="24"/>
          <w:szCs w:val="24"/>
          <w:lang w:eastAsia="el-GR"/>
        </w:rPr>
        <w:t>ομαδοσυνεργατική</w:t>
      </w:r>
      <w:proofErr w:type="spellEnd"/>
      <w:r w:rsidR="00E0454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μέθοδο.  Με τον τρόπο αυτό οι μαθητές βίωσαν πολλαπλά οφέλη, που αφορούσαν στην ενίσχυση της αυτοπεποίθησης και της θετικής </w:t>
      </w:r>
      <w:proofErr w:type="spellStart"/>
      <w:r w:rsidR="00E04547">
        <w:rPr>
          <w:rFonts w:ascii="Calibri" w:eastAsia="Times New Roman" w:hAnsi="Calibri" w:cs="Calibri"/>
          <w:bCs/>
          <w:sz w:val="24"/>
          <w:szCs w:val="24"/>
          <w:lang w:eastAsia="el-GR"/>
        </w:rPr>
        <w:t>αυτοεικόνας</w:t>
      </w:r>
      <w:proofErr w:type="spellEnd"/>
      <w:r w:rsidR="00E0454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τους, καθώς και στην ανάπτυξη της </w:t>
      </w:r>
      <w:proofErr w:type="spellStart"/>
      <w:r w:rsidR="00E04547">
        <w:rPr>
          <w:rFonts w:ascii="Calibri" w:eastAsia="Times New Roman" w:hAnsi="Calibri" w:cs="Calibri"/>
          <w:bCs/>
          <w:sz w:val="24"/>
          <w:szCs w:val="24"/>
          <w:lang w:eastAsia="el-GR"/>
        </w:rPr>
        <w:t>ενσυναίσθησής</w:t>
      </w:r>
      <w:proofErr w:type="spellEnd"/>
      <w:r w:rsidR="00E04547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τους. </w:t>
      </w:r>
    </w:p>
    <w:p w:rsidR="00F07427" w:rsidRDefault="00F07427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 </w:t>
      </w:r>
      <w:r w:rsidR="006E608C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Το πρόγραμμα στόχευσε στη συμπεριληπτική εκπαίδευση και στην ευαισθητοποίηση όλων σε θέματα αναπηρίας και διαφορετικότητας, οπότε και </w:t>
      </w:r>
      <w:r w:rsidR="006E608C">
        <w:rPr>
          <w:rFonts w:ascii="Calibri" w:eastAsia="Times New Roman" w:hAnsi="Calibri" w:cs="Calibri"/>
          <w:bCs/>
          <w:sz w:val="24"/>
          <w:szCs w:val="24"/>
          <w:lang w:eastAsia="el-GR"/>
        </w:rPr>
        <w:lastRenderedPageBreak/>
        <w:t>πέτυχε το σκοπό του</w:t>
      </w:r>
      <w:r w:rsidR="00C83D98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, εφόσον αναπτύχθηκαν σχέσεις φιλίας και συνεργασίας μεταξύ </w:t>
      </w:r>
      <w:r w:rsidR="00677508">
        <w:rPr>
          <w:rFonts w:ascii="Calibri" w:eastAsia="Times New Roman" w:hAnsi="Calibri" w:cs="Calibri"/>
          <w:bCs/>
          <w:sz w:val="24"/>
          <w:szCs w:val="24"/>
          <w:lang w:eastAsia="el-GR"/>
        </w:rPr>
        <w:t>μαθητών γενικής και ειδικής αγωγής, αλλά και εκπαιδευτικών και εφαρμόστηκαν καινοτόμες μέθοδοι διδασκαλίας.</w:t>
      </w:r>
    </w:p>
    <w:p w:rsidR="00F07427" w:rsidRPr="00D17A21" w:rsidRDefault="00F07427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 Ενδεικτική δράση του προγράμματος υπήρξε ο σχεδιασμός και η ζωγραφική των τοίχων του κυλικείου του 2</w:t>
      </w:r>
      <w:r w:rsidRPr="00F07427">
        <w:rPr>
          <w:rFonts w:ascii="Calibri" w:eastAsia="Times New Roman" w:hAnsi="Calibri" w:cs="Calibri"/>
          <w:bCs/>
          <w:sz w:val="24"/>
          <w:szCs w:val="24"/>
          <w:vertAlign w:val="superscript"/>
          <w:lang w:eastAsia="el-GR"/>
        </w:rPr>
        <w:t>ου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Γυμνασίου από τους μαθητές των δύο σχολείων.</w:t>
      </w:r>
    </w:p>
    <w:p w:rsidR="0060544E" w:rsidRDefault="0060544E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60544E" w:rsidRDefault="0060544E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ΔΥΣΚΟΛΙΕΣ ΠΟΥ ΠΑΡΟΥΣΙΑΣΤΗΚΑΝ:</w:t>
      </w:r>
    </w:p>
    <w:p w:rsidR="000440FE" w:rsidRDefault="00F07427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  </w:t>
      </w:r>
      <w:r w:rsidR="000440FE">
        <w:rPr>
          <w:rFonts w:ascii="Calibri" w:eastAsia="Times New Roman" w:hAnsi="Calibri" w:cs="Calibri"/>
          <w:sz w:val="24"/>
          <w:szCs w:val="24"/>
          <w:lang w:eastAsia="el-GR"/>
        </w:rPr>
        <w:t>Λόγω των περιορισμών</w:t>
      </w:r>
      <w:r w:rsidR="001D617E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D17A21">
        <w:rPr>
          <w:rFonts w:ascii="Calibri" w:eastAsia="Times New Roman" w:hAnsi="Calibri" w:cs="Calibri"/>
          <w:sz w:val="24"/>
          <w:szCs w:val="24"/>
          <w:lang w:eastAsia="el-GR"/>
        </w:rPr>
        <w:t xml:space="preserve">που επέβαλλε η πανδημία </w:t>
      </w:r>
      <w:r w:rsidR="00677508">
        <w:rPr>
          <w:rFonts w:ascii="Calibri" w:eastAsia="Times New Roman" w:hAnsi="Calibri" w:cs="Calibri"/>
          <w:sz w:val="24"/>
          <w:szCs w:val="24"/>
          <w:lang w:eastAsia="el-GR"/>
        </w:rPr>
        <w:t>το πρόγραμμα αναδιαμορφώθηκε αρκετές φορές, προκειμένου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να διατηρηθεί</w:t>
      </w:r>
      <w:r w:rsidR="00677508">
        <w:rPr>
          <w:rFonts w:ascii="Calibri" w:eastAsia="Times New Roman" w:hAnsi="Calibri" w:cs="Calibri"/>
          <w:sz w:val="24"/>
          <w:szCs w:val="24"/>
          <w:lang w:eastAsia="el-GR"/>
        </w:rPr>
        <w:t xml:space="preserve"> η ασφάλεια των μαθητών.</w:t>
      </w:r>
    </w:p>
    <w:p w:rsidR="0060544E" w:rsidRDefault="0060544E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60544E" w:rsidRDefault="0060544E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ΠΡΟΤΑΣΕΙΣ ΣΧΕΤΙΚΕΣ ΜΕ ΤΗ ΘΕΜΑΤΙΚΗ ΤΟΥ ΠΡΟΓΡΑΜΜΑΤΟΣ ΠΡΟΣ ΜΕΛΛΟΝΤΙΚΗ ΑΞΙΟΠΟΙΗΣΗ:</w:t>
      </w:r>
    </w:p>
    <w:p w:rsidR="000440FE" w:rsidRDefault="00F07427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  </w:t>
      </w:r>
      <w:r w:rsidR="000440FE">
        <w:rPr>
          <w:rFonts w:ascii="Calibri" w:eastAsia="Times New Roman" w:hAnsi="Calibri" w:cs="Calibri"/>
          <w:sz w:val="24"/>
          <w:szCs w:val="24"/>
          <w:lang w:eastAsia="el-GR"/>
        </w:rPr>
        <w:t xml:space="preserve">Κρίνεται σκόπιμη η συνέχιση του προγράμματος και το επόμενο σχολικό έτος, εφόσον οι συνθήκες της πανδημίας επιτρέψουν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τη συνύπαρξη μαθητών διαφορετικών σχολείων, καθώς τα οφέλη είναι πολλαπλά και σημαντικά για όλους.</w:t>
      </w:r>
    </w:p>
    <w:p w:rsidR="00FF409A" w:rsidRDefault="00FF409A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lang w:eastAsia="el-GR"/>
        </w:rPr>
      </w:pPr>
    </w:p>
    <w:p w:rsidR="0095569A" w:rsidRPr="0095569A" w:rsidRDefault="0095569A" w:rsidP="0095569A">
      <w:pPr>
        <w:tabs>
          <w:tab w:val="left" w:pos="8820"/>
        </w:tabs>
        <w:spacing w:after="0" w:line="360" w:lineRule="auto"/>
        <w:rPr>
          <w:rFonts w:ascii="Calibri" w:eastAsia="Calibri" w:hAnsi="Calibri" w:cs="Calibri"/>
          <w:b/>
          <w:i/>
        </w:rPr>
      </w:pPr>
    </w:p>
    <w:p w:rsidR="0095569A" w:rsidRDefault="00091282" w:rsidP="0095569A">
      <w:pPr>
        <w:tabs>
          <w:tab w:val="left" w:pos="8820"/>
        </w:tabs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η</w:t>
      </w:r>
      <w:r w:rsidR="00132436">
        <w:rPr>
          <w:rFonts w:ascii="Calibri" w:eastAsia="Calibri" w:hAnsi="Calibri" w:cs="Calibri"/>
          <w:b/>
        </w:rPr>
        <w:t xml:space="preserve"> Συντον</w:t>
      </w:r>
      <w:r>
        <w:rPr>
          <w:rFonts w:ascii="Calibri" w:eastAsia="Calibri" w:hAnsi="Calibri" w:cs="Calibri"/>
          <w:b/>
        </w:rPr>
        <w:t>ίστρια</w:t>
      </w:r>
      <w:r w:rsidR="00132436">
        <w:rPr>
          <w:rFonts w:ascii="Calibri" w:eastAsia="Calibri" w:hAnsi="Calibri" w:cs="Calibri"/>
          <w:b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</w:rPr>
        <w:t>οι Συμμετέχοντες Εκπαιδευτικοί</w:t>
      </w:r>
    </w:p>
    <w:p w:rsidR="00091282" w:rsidRPr="00091282" w:rsidRDefault="00F07427" w:rsidP="0095569A">
      <w:pPr>
        <w:tabs>
          <w:tab w:val="left" w:pos="8820"/>
        </w:tabs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Τριανταφυλλίδου Μαρία</w:t>
      </w:r>
      <w:r w:rsidR="00091282">
        <w:rPr>
          <w:rFonts w:ascii="Calibri" w:eastAsia="Calibri" w:hAnsi="Calibri" w:cs="Calibri"/>
          <w:bCs/>
        </w:rPr>
        <w:t xml:space="preserve"> (ΠΕ</w:t>
      </w:r>
      <w:r>
        <w:rPr>
          <w:rFonts w:ascii="Calibri" w:eastAsia="Calibri" w:hAnsi="Calibri" w:cs="Calibri"/>
          <w:bCs/>
        </w:rPr>
        <w:t>0.8</w:t>
      </w:r>
      <w:r w:rsidR="00091282">
        <w:rPr>
          <w:rFonts w:ascii="Calibri" w:eastAsia="Calibri" w:hAnsi="Calibri" w:cs="Calibri"/>
          <w:bCs/>
        </w:rPr>
        <w:t xml:space="preserve">)                                                                    </w:t>
      </w:r>
      <w:proofErr w:type="spellStart"/>
      <w:r>
        <w:rPr>
          <w:rFonts w:ascii="Calibri" w:eastAsia="Calibri" w:hAnsi="Calibri" w:cs="Calibri"/>
          <w:bCs/>
        </w:rPr>
        <w:t>Νιώπα</w:t>
      </w:r>
      <w:proofErr w:type="spellEnd"/>
      <w:r>
        <w:rPr>
          <w:rFonts w:ascii="Calibri" w:eastAsia="Calibri" w:hAnsi="Calibri" w:cs="Calibri"/>
          <w:bCs/>
        </w:rPr>
        <w:t xml:space="preserve"> Στέλλ</w:t>
      </w:r>
      <w:r w:rsidR="00091282">
        <w:rPr>
          <w:rFonts w:ascii="Calibri" w:eastAsia="Calibri" w:hAnsi="Calibri" w:cs="Calibri"/>
          <w:bCs/>
        </w:rPr>
        <w:t>α (Π</w:t>
      </w:r>
      <w:r>
        <w:rPr>
          <w:rFonts w:ascii="Calibri" w:eastAsia="Calibri" w:hAnsi="Calibri" w:cs="Calibri"/>
          <w:bCs/>
        </w:rPr>
        <w:t>Ε23</w:t>
      </w:r>
      <w:r w:rsidR="00091282">
        <w:rPr>
          <w:rFonts w:ascii="Calibri" w:eastAsia="Calibri" w:hAnsi="Calibri" w:cs="Calibri"/>
          <w:bCs/>
        </w:rPr>
        <w:t>)</w:t>
      </w:r>
    </w:p>
    <w:p w:rsidR="0095569A" w:rsidRPr="0095569A" w:rsidRDefault="0095569A" w:rsidP="0095569A">
      <w:pPr>
        <w:tabs>
          <w:tab w:val="left" w:pos="8820"/>
        </w:tabs>
        <w:spacing w:after="0" w:line="240" w:lineRule="auto"/>
        <w:jc w:val="both"/>
        <w:rPr>
          <w:rFonts w:ascii="Calibri" w:eastAsia="Times New Roman" w:hAnsi="Calibri" w:cs="Calibri"/>
          <w:b/>
          <w:i/>
        </w:rPr>
      </w:pPr>
    </w:p>
    <w:p w:rsidR="0095569A" w:rsidRPr="00091282" w:rsidRDefault="00091282" w:rsidP="0095569A">
      <w:pPr>
        <w:tabs>
          <w:tab w:val="left" w:pos="8820"/>
        </w:tabs>
        <w:spacing w:after="0" w:line="240" w:lineRule="auto"/>
        <w:jc w:val="both"/>
        <w:rPr>
          <w:rFonts w:ascii="Calibri" w:eastAsia="Times New Roman" w:hAnsi="Calibri" w:cs="Calibri"/>
          <w:bCs/>
          <w:iCs/>
        </w:rPr>
      </w:pPr>
      <w:r w:rsidRPr="00091282">
        <w:rPr>
          <w:rFonts w:ascii="Calibri" w:eastAsia="Times New Roman" w:hAnsi="Calibri" w:cs="Calibri"/>
          <w:bCs/>
          <w:iCs/>
        </w:rPr>
        <w:t xml:space="preserve">                                                                                                          </w:t>
      </w:r>
      <w:r w:rsidR="00F07427">
        <w:rPr>
          <w:rFonts w:ascii="Calibri" w:eastAsia="Times New Roman" w:hAnsi="Calibri" w:cs="Calibri"/>
          <w:bCs/>
          <w:iCs/>
        </w:rPr>
        <w:t xml:space="preserve">    </w:t>
      </w:r>
      <w:proofErr w:type="spellStart"/>
      <w:r w:rsidRPr="00091282">
        <w:rPr>
          <w:rFonts w:ascii="Calibri" w:eastAsia="Times New Roman" w:hAnsi="Calibri" w:cs="Calibri"/>
          <w:bCs/>
          <w:iCs/>
        </w:rPr>
        <w:t>Πα</w:t>
      </w:r>
      <w:r w:rsidR="00F07427">
        <w:rPr>
          <w:rFonts w:ascii="Calibri" w:eastAsia="Times New Roman" w:hAnsi="Calibri" w:cs="Calibri"/>
          <w:bCs/>
          <w:iCs/>
        </w:rPr>
        <w:t>γιαυλά</w:t>
      </w:r>
      <w:proofErr w:type="spellEnd"/>
      <w:r w:rsidRPr="00091282">
        <w:rPr>
          <w:rFonts w:ascii="Calibri" w:eastAsia="Times New Roman" w:hAnsi="Calibri" w:cs="Calibri"/>
          <w:bCs/>
          <w:iCs/>
        </w:rPr>
        <w:t xml:space="preserve"> </w:t>
      </w:r>
      <w:r w:rsidR="00F07427">
        <w:rPr>
          <w:rFonts w:ascii="Calibri" w:eastAsia="Times New Roman" w:hAnsi="Calibri" w:cs="Calibri"/>
          <w:bCs/>
          <w:iCs/>
        </w:rPr>
        <w:t>Ευαγγελία</w:t>
      </w:r>
      <w:r>
        <w:rPr>
          <w:rFonts w:ascii="Calibri" w:eastAsia="Times New Roman" w:hAnsi="Calibri" w:cs="Calibri"/>
          <w:bCs/>
          <w:iCs/>
        </w:rPr>
        <w:t xml:space="preserve"> (ΠΕ88.0</w:t>
      </w:r>
      <w:r w:rsidR="00F07427">
        <w:rPr>
          <w:rFonts w:ascii="Calibri" w:eastAsia="Times New Roman" w:hAnsi="Calibri" w:cs="Calibri"/>
          <w:bCs/>
          <w:iCs/>
        </w:rPr>
        <w:t>2</w:t>
      </w:r>
      <w:r>
        <w:rPr>
          <w:rFonts w:ascii="Calibri" w:eastAsia="Times New Roman" w:hAnsi="Calibri" w:cs="Calibri"/>
          <w:bCs/>
          <w:iCs/>
        </w:rPr>
        <w:t>)</w:t>
      </w:r>
    </w:p>
    <w:p w:rsidR="00F8370B" w:rsidRDefault="00F8370B" w:rsidP="0095569A">
      <w:pPr>
        <w:tabs>
          <w:tab w:val="center" w:pos="1980"/>
          <w:tab w:val="center" w:pos="6840"/>
        </w:tabs>
        <w:spacing w:after="0" w:line="360" w:lineRule="auto"/>
        <w:rPr>
          <w:rFonts w:ascii="Calibri" w:eastAsia="Calibri" w:hAnsi="Calibri" w:cs="Calibri"/>
        </w:rPr>
      </w:pPr>
    </w:p>
    <w:p w:rsidR="0095569A" w:rsidRPr="0095569A" w:rsidRDefault="0095569A" w:rsidP="0095569A">
      <w:pPr>
        <w:tabs>
          <w:tab w:val="center" w:pos="1980"/>
          <w:tab w:val="center" w:pos="6840"/>
        </w:tabs>
        <w:spacing w:after="0" w:line="360" w:lineRule="auto"/>
        <w:rPr>
          <w:rFonts w:ascii="Calibri" w:eastAsia="Calibri" w:hAnsi="Calibri" w:cs="Calibri"/>
        </w:rPr>
      </w:pPr>
      <w:r w:rsidRPr="0095569A">
        <w:rPr>
          <w:rFonts w:ascii="Calibri" w:eastAsia="Calibri" w:hAnsi="Calibri" w:cs="Calibri"/>
        </w:rPr>
        <w:tab/>
      </w:r>
    </w:p>
    <w:p w:rsidR="007B1CC1" w:rsidRPr="00091282" w:rsidRDefault="007B1CC1">
      <w:pPr>
        <w:rPr>
          <w:b/>
          <w:bCs/>
        </w:rPr>
      </w:pPr>
    </w:p>
    <w:p w:rsidR="0055219F" w:rsidRPr="00091282" w:rsidRDefault="00091282" w:rsidP="00091282">
      <w:pPr>
        <w:jc w:val="center"/>
        <w:rPr>
          <w:b/>
          <w:bCs/>
        </w:rPr>
      </w:pPr>
      <w:r w:rsidRPr="00091282">
        <w:rPr>
          <w:b/>
          <w:bCs/>
        </w:rPr>
        <w:t xml:space="preserve">Ο Διευθυντής του </w:t>
      </w:r>
    </w:p>
    <w:p w:rsidR="00091282" w:rsidRPr="00091282" w:rsidRDefault="00091282" w:rsidP="00091282">
      <w:pPr>
        <w:jc w:val="center"/>
        <w:rPr>
          <w:b/>
          <w:bCs/>
        </w:rPr>
      </w:pPr>
      <w:r w:rsidRPr="00091282">
        <w:rPr>
          <w:b/>
          <w:bCs/>
        </w:rPr>
        <w:t>Ε.Ε.Ε.ΕΚ Καρπενησίου</w:t>
      </w:r>
    </w:p>
    <w:p w:rsidR="00091282" w:rsidRPr="00091282" w:rsidRDefault="00091282" w:rsidP="00091282">
      <w:pPr>
        <w:jc w:val="center"/>
        <w:rPr>
          <w:b/>
          <w:bCs/>
        </w:rPr>
      </w:pPr>
    </w:p>
    <w:p w:rsidR="00091282" w:rsidRPr="00091282" w:rsidRDefault="00091282" w:rsidP="00091282">
      <w:pPr>
        <w:jc w:val="center"/>
        <w:rPr>
          <w:b/>
          <w:bCs/>
        </w:rPr>
      </w:pPr>
    </w:p>
    <w:p w:rsidR="00091282" w:rsidRPr="00091282" w:rsidRDefault="00091282" w:rsidP="00091282">
      <w:pPr>
        <w:jc w:val="center"/>
        <w:rPr>
          <w:b/>
          <w:bCs/>
        </w:rPr>
      </w:pPr>
      <w:r w:rsidRPr="00091282">
        <w:rPr>
          <w:b/>
          <w:bCs/>
        </w:rPr>
        <w:t>Τσιγαρίδας Δημήτριος</w:t>
      </w:r>
    </w:p>
    <w:p w:rsidR="0055219F" w:rsidRDefault="0055219F"/>
    <w:p w:rsidR="0055219F" w:rsidRDefault="0055219F"/>
    <w:p w:rsidR="0055219F" w:rsidRDefault="0055219F"/>
    <w:p w:rsidR="0055219F" w:rsidRDefault="0055219F"/>
    <w:p w:rsidR="0055219F" w:rsidRDefault="0055219F"/>
    <w:p w:rsidR="0055219F" w:rsidRDefault="0055219F"/>
    <w:p w:rsidR="0055219F" w:rsidRDefault="0055219F"/>
    <w:p w:rsidR="0055219F" w:rsidRDefault="00B93ED0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3727450" cy="3958590"/>
            <wp:effectExtent l="0" t="1270" r="5080" b="508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45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1282" w:rsidRP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Ε</w:t>
      </w:r>
      <w:r w:rsid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ΝΔΕΙΚΤΙΚΕΣ</w:t>
      </w:r>
      <w:r w:rsidR="00091282" w:rsidRP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 </w:t>
      </w:r>
      <w:r w:rsid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ΦΩΤΟΓΡΑΦΙΕΣ</w:t>
      </w:r>
      <w:r w:rsidR="00091282" w:rsidRP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 </w:t>
      </w:r>
      <w:r w:rsid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ΠΡΟΓΡΑΜΜΑΤΟΣ</w:t>
      </w:r>
      <w:r w:rsidR="00091282" w:rsidRP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:</w:t>
      </w: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B93ED0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1039495</wp:posOffset>
            </wp:positionH>
            <wp:positionV relativeFrom="paragraph">
              <wp:posOffset>289560</wp:posOffset>
            </wp:positionV>
            <wp:extent cx="3265805" cy="3956050"/>
            <wp:effectExtent l="0" t="2222" r="8572" b="8573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580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ΠΕΡΙΣΣΟΤΕΡΕΣ ΠΛΗΡΟΦΟΡΙΕΣ </w:t>
      </w:r>
      <w:r w:rsidR="001F4EAF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ΚΑΙ ΥΛΙΚΟ:</w:t>
      </w:r>
    </w:p>
    <w:p w:rsidR="001F4EAF" w:rsidRPr="001F4EAF" w:rsidRDefault="001F4EAF">
      <w:pPr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1F4EAF">
        <w:rPr>
          <w:rFonts w:ascii="Calibri" w:eastAsia="Times New Roman" w:hAnsi="Calibri" w:cs="Calibri"/>
          <w:bCs/>
          <w:sz w:val="24"/>
          <w:szCs w:val="24"/>
          <w:lang w:eastAsia="el-GR"/>
        </w:rPr>
        <w:t>http://eeeek-karpenisiou.gr/</w:t>
      </w:r>
    </w:p>
    <w:sectPr w:rsidR="001F4EAF" w:rsidRPr="001F4EAF" w:rsidSect="000440F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B0" w:rsidRDefault="005368B0" w:rsidP="00AB0DAD">
      <w:pPr>
        <w:spacing w:after="0" w:line="240" w:lineRule="auto"/>
      </w:pPr>
      <w:r>
        <w:separator/>
      </w:r>
    </w:p>
  </w:endnote>
  <w:endnote w:type="continuationSeparator" w:id="0">
    <w:p w:rsidR="005368B0" w:rsidRDefault="005368B0" w:rsidP="00AB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B0" w:rsidRDefault="005368B0" w:rsidP="00AB0DAD">
      <w:pPr>
        <w:spacing w:after="0" w:line="240" w:lineRule="auto"/>
      </w:pPr>
      <w:r>
        <w:separator/>
      </w:r>
    </w:p>
  </w:footnote>
  <w:footnote w:type="continuationSeparator" w:id="0">
    <w:p w:rsidR="005368B0" w:rsidRDefault="005368B0" w:rsidP="00AB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2796"/>
    <w:multiLevelType w:val="hybridMultilevel"/>
    <w:tmpl w:val="9AD8D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0415"/>
    <w:multiLevelType w:val="hybridMultilevel"/>
    <w:tmpl w:val="B8402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742A"/>
    <w:multiLevelType w:val="hybridMultilevel"/>
    <w:tmpl w:val="98849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C85222"/>
    <w:multiLevelType w:val="hybridMultilevel"/>
    <w:tmpl w:val="4704F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B27B0"/>
    <w:multiLevelType w:val="hybridMultilevel"/>
    <w:tmpl w:val="4C2830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462B6"/>
    <w:multiLevelType w:val="hybridMultilevel"/>
    <w:tmpl w:val="7B10A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E7B2E"/>
    <w:multiLevelType w:val="hybridMultilevel"/>
    <w:tmpl w:val="F10E5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D764D"/>
    <w:multiLevelType w:val="hybridMultilevel"/>
    <w:tmpl w:val="C5328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469C4"/>
    <w:multiLevelType w:val="hybridMultilevel"/>
    <w:tmpl w:val="B39628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9A"/>
    <w:rsid w:val="0003746D"/>
    <w:rsid w:val="000409AA"/>
    <w:rsid w:val="000440FE"/>
    <w:rsid w:val="00091282"/>
    <w:rsid w:val="000B1E88"/>
    <w:rsid w:val="000D2AD6"/>
    <w:rsid w:val="000E70AF"/>
    <w:rsid w:val="00132436"/>
    <w:rsid w:val="001D617E"/>
    <w:rsid w:val="001F4EAF"/>
    <w:rsid w:val="00220B53"/>
    <w:rsid w:val="002412CD"/>
    <w:rsid w:val="0031060B"/>
    <w:rsid w:val="003E5061"/>
    <w:rsid w:val="003F1C02"/>
    <w:rsid w:val="004805C3"/>
    <w:rsid w:val="004D712D"/>
    <w:rsid w:val="005368B0"/>
    <w:rsid w:val="0055219F"/>
    <w:rsid w:val="005E6F48"/>
    <w:rsid w:val="0060544E"/>
    <w:rsid w:val="0061047B"/>
    <w:rsid w:val="0061734E"/>
    <w:rsid w:val="00677508"/>
    <w:rsid w:val="006E608C"/>
    <w:rsid w:val="007B1CC1"/>
    <w:rsid w:val="00834961"/>
    <w:rsid w:val="008D4DED"/>
    <w:rsid w:val="008E37B9"/>
    <w:rsid w:val="0095569A"/>
    <w:rsid w:val="009D5F8B"/>
    <w:rsid w:val="00A275FF"/>
    <w:rsid w:val="00A7300C"/>
    <w:rsid w:val="00AB0DAD"/>
    <w:rsid w:val="00B04DBD"/>
    <w:rsid w:val="00B93ED0"/>
    <w:rsid w:val="00BE5EFC"/>
    <w:rsid w:val="00C83D98"/>
    <w:rsid w:val="00CE517F"/>
    <w:rsid w:val="00D17A21"/>
    <w:rsid w:val="00DB0509"/>
    <w:rsid w:val="00E04547"/>
    <w:rsid w:val="00E347CE"/>
    <w:rsid w:val="00E93452"/>
    <w:rsid w:val="00EC7E37"/>
    <w:rsid w:val="00ED15BA"/>
    <w:rsid w:val="00EE28EB"/>
    <w:rsid w:val="00F07427"/>
    <w:rsid w:val="00F21D9A"/>
    <w:rsid w:val="00F8370B"/>
    <w:rsid w:val="00FA3928"/>
    <w:rsid w:val="00FE433D"/>
    <w:rsid w:val="00FF390D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A980"/>
  <w15:chartTrackingRefBased/>
  <w15:docId w15:val="{8CD6D8FC-C927-4A27-B166-A7D29BE6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6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B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B0DAD"/>
  </w:style>
  <w:style w:type="paragraph" w:styleId="a5">
    <w:name w:val="footer"/>
    <w:basedOn w:val="a"/>
    <w:link w:val="Char0"/>
    <w:uiPriority w:val="99"/>
    <w:unhideWhenUsed/>
    <w:rsid w:val="00AB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B0DAD"/>
  </w:style>
  <w:style w:type="table" w:styleId="a6">
    <w:name w:val="Table Grid"/>
    <w:basedOn w:val="a1"/>
    <w:uiPriority w:val="39"/>
    <w:rsid w:val="006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Niopa</cp:lastModifiedBy>
  <cp:revision>42</cp:revision>
  <dcterms:created xsi:type="dcterms:W3CDTF">2021-12-13T15:24:00Z</dcterms:created>
  <dcterms:modified xsi:type="dcterms:W3CDTF">2022-05-23T08:50:00Z</dcterms:modified>
</cp:coreProperties>
</file>